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D" w:rsidRPr="00D61C93" w:rsidRDefault="00963897" w:rsidP="00D61C93">
      <w:pPr>
        <w:jc w:val="center"/>
        <w:rPr>
          <w:sz w:val="28"/>
        </w:rPr>
      </w:pPr>
      <w:r w:rsidRPr="00D61C93">
        <w:rPr>
          <w:sz w:val="28"/>
        </w:rPr>
        <w:t>Hallgatók beosztása a BTA 1211 gyakorlatra</w:t>
      </w:r>
    </w:p>
    <w:tbl>
      <w:tblPr>
        <w:tblStyle w:val="Rcsostblzat"/>
        <w:tblW w:w="9197" w:type="dxa"/>
        <w:tblLook w:val="04A0" w:firstRow="1" w:lastRow="0" w:firstColumn="1" w:lastColumn="0" w:noHBand="0" w:noVBand="1"/>
      </w:tblPr>
      <w:tblGrid>
        <w:gridCol w:w="964"/>
        <w:gridCol w:w="1273"/>
        <w:gridCol w:w="1737"/>
        <w:gridCol w:w="1751"/>
        <w:gridCol w:w="115"/>
        <w:gridCol w:w="1730"/>
        <w:gridCol w:w="1627"/>
      </w:tblGrid>
      <w:tr w:rsidR="00D61C93" w:rsidTr="002C29E8">
        <w:trPr>
          <w:trHeight w:val="512"/>
        </w:trPr>
        <w:tc>
          <w:tcPr>
            <w:tcW w:w="988" w:type="dxa"/>
          </w:tcPr>
          <w:p w:rsidR="00AD78FA" w:rsidRDefault="00AD78FA"/>
        </w:tc>
        <w:tc>
          <w:tcPr>
            <w:tcW w:w="1183" w:type="dxa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  <w:r w:rsidRPr="007B5EBD">
              <w:rPr>
                <w:b/>
              </w:rPr>
              <w:t>A hallgató neve</w:t>
            </w:r>
          </w:p>
        </w:tc>
        <w:tc>
          <w:tcPr>
            <w:tcW w:w="1753" w:type="dxa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B5EBD">
              <w:rPr>
                <w:b/>
              </w:rPr>
              <w:t>zakvezető</w:t>
            </w:r>
          </w:p>
        </w:tc>
        <w:tc>
          <w:tcPr>
            <w:tcW w:w="1867" w:type="dxa"/>
            <w:gridSpan w:val="2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1751" w:type="dxa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  <w:r w:rsidRPr="007B5EBD">
              <w:rPr>
                <w:b/>
              </w:rPr>
              <w:t>Időpont</w:t>
            </w:r>
          </w:p>
        </w:tc>
        <w:tc>
          <w:tcPr>
            <w:tcW w:w="1655" w:type="dxa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  <w:r w:rsidRPr="007B5EBD">
              <w:rPr>
                <w:b/>
              </w:rPr>
              <w:t>Hely</w:t>
            </w:r>
          </w:p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C000"/>
          </w:tcPr>
          <w:p w:rsidR="00AD78FA" w:rsidRDefault="00AD78FA" w:rsidP="00963897"/>
        </w:tc>
        <w:tc>
          <w:tcPr>
            <w:tcW w:w="1183" w:type="dxa"/>
            <w:shd w:val="clear" w:color="auto" w:fill="FFC000"/>
            <w:vAlign w:val="center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</w:p>
        </w:tc>
        <w:tc>
          <w:tcPr>
            <w:tcW w:w="1753" w:type="dxa"/>
            <w:shd w:val="clear" w:color="auto" w:fill="FFC000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</w:p>
        </w:tc>
        <w:tc>
          <w:tcPr>
            <w:tcW w:w="1867" w:type="dxa"/>
            <w:gridSpan w:val="2"/>
            <w:shd w:val="clear" w:color="auto" w:fill="FFC000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</w:p>
        </w:tc>
        <w:tc>
          <w:tcPr>
            <w:tcW w:w="1751" w:type="dxa"/>
            <w:shd w:val="clear" w:color="auto" w:fill="FFC000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</w:p>
        </w:tc>
        <w:tc>
          <w:tcPr>
            <w:tcW w:w="1655" w:type="dxa"/>
            <w:shd w:val="clear" w:color="auto" w:fill="FFC000"/>
          </w:tcPr>
          <w:p w:rsidR="00AD78FA" w:rsidRPr="007B5EBD" w:rsidRDefault="00AD78FA" w:rsidP="007B5EBD">
            <w:pPr>
              <w:jc w:val="center"/>
              <w:rPr>
                <w:b/>
              </w:rPr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AD78FA" w:rsidRDefault="00AD78FA" w:rsidP="00963897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963897">
            <w:r>
              <w:t>Bácsi Bence</w:t>
            </w:r>
          </w:p>
        </w:tc>
        <w:tc>
          <w:tcPr>
            <w:tcW w:w="1753" w:type="dxa"/>
            <w:vMerge w:val="restart"/>
            <w:vAlign w:val="center"/>
          </w:tcPr>
          <w:p w:rsidR="00AD78FA" w:rsidRDefault="00AD78FA" w:rsidP="00430A36">
            <w:pPr>
              <w:jc w:val="center"/>
            </w:pPr>
            <w:r>
              <w:t>Bán Piroska</w:t>
            </w:r>
          </w:p>
          <w:p w:rsidR="00AD78FA" w:rsidRDefault="00AD78FA" w:rsidP="00430A36">
            <w:pPr>
              <w:jc w:val="center"/>
            </w:pPr>
          </w:p>
        </w:tc>
        <w:tc>
          <w:tcPr>
            <w:tcW w:w="1867" w:type="dxa"/>
            <w:gridSpan w:val="2"/>
            <w:vMerge w:val="restart"/>
            <w:vAlign w:val="center"/>
          </w:tcPr>
          <w:p w:rsidR="00AD78FA" w:rsidRDefault="00D61C93" w:rsidP="00D61C93">
            <w:pPr>
              <w:jc w:val="center"/>
            </w:pPr>
            <w:r>
              <w:t>magyar, technika</w:t>
            </w:r>
          </w:p>
        </w:tc>
        <w:tc>
          <w:tcPr>
            <w:tcW w:w="1751" w:type="dxa"/>
            <w:vMerge w:val="restart"/>
            <w:vAlign w:val="center"/>
          </w:tcPr>
          <w:p w:rsidR="00AD78FA" w:rsidRDefault="00AD78FA" w:rsidP="00430A36">
            <w:pPr>
              <w:jc w:val="center"/>
            </w:pPr>
            <w:r>
              <w:t>Szerda, csütörtök 1-6. óra</w:t>
            </w:r>
          </w:p>
        </w:tc>
        <w:tc>
          <w:tcPr>
            <w:tcW w:w="1655" w:type="dxa"/>
            <w:vMerge w:val="restart"/>
            <w:vAlign w:val="center"/>
          </w:tcPr>
          <w:p w:rsidR="00AD78FA" w:rsidRDefault="00AD78FA" w:rsidP="00430A36">
            <w:pPr>
              <w:jc w:val="center"/>
            </w:pPr>
            <w:r>
              <w:t>113-as terem</w:t>
            </w: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AD78FA" w:rsidRDefault="00AD78FA" w:rsidP="00963897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963897">
            <w:r>
              <w:t>Bajusz Petra</w:t>
            </w:r>
          </w:p>
        </w:tc>
        <w:tc>
          <w:tcPr>
            <w:tcW w:w="1753" w:type="dxa"/>
            <w:vMerge/>
          </w:tcPr>
          <w:p w:rsidR="00AD78FA" w:rsidRDefault="00AD78FA" w:rsidP="005D4629"/>
        </w:tc>
        <w:tc>
          <w:tcPr>
            <w:tcW w:w="1867" w:type="dxa"/>
            <w:gridSpan w:val="2"/>
            <w:vMerge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AD78FA" w:rsidRDefault="00AD78FA" w:rsidP="00963897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963897">
            <w:proofErr w:type="spellStart"/>
            <w:r>
              <w:t>Barzó</w:t>
            </w:r>
            <w:proofErr w:type="spellEnd"/>
            <w:r>
              <w:t xml:space="preserve"> Eszter</w:t>
            </w:r>
          </w:p>
        </w:tc>
        <w:tc>
          <w:tcPr>
            <w:tcW w:w="1753" w:type="dxa"/>
            <w:vMerge/>
          </w:tcPr>
          <w:p w:rsidR="00AD78FA" w:rsidRDefault="00AD78FA" w:rsidP="005D4629"/>
        </w:tc>
        <w:tc>
          <w:tcPr>
            <w:tcW w:w="1867" w:type="dxa"/>
            <w:gridSpan w:val="2"/>
            <w:vMerge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512"/>
        </w:trPr>
        <w:tc>
          <w:tcPr>
            <w:tcW w:w="988" w:type="dxa"/>
          </w:tcPr>
          <w:p w:rsidR="00AD78FA" w:rsidRDefault="00AD78FA" w:rsidP="00963897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963897">
            <w:r>
              <w:t>Csonka Dorottya</w:t>
            </w:r>
          </w:p>
        </w:tc>
        <w:tc>
          <w:tcPr>
            <w:tcW w:w="1753" w:type="dxa"/>
            <w:vMerge/>
          </w:tcPr>
          <w:p w:rsidR="00AD78FA" w:rsidRDefault="00AD78FA" w:rsidP="005D4629"/>
        </w:tc>
        <w:tc>
          <w:tcPr>
            <w:tcW w:w="1867" w:type="dxa"/>
            <w:gridSpan w:val="2"/>
            <w:vMerge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AD78FA" w:rsidRDefault="00AD78FA" w:rsidP="00963897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963897">
            <w:r>
              <w:t>Dara Eszter</w:t>
            </w:r>
          </w:p>
        </w:tc>
        <w:tc>
          <w:tcPr>
            <w:tcW w:w="1753" w:type="dxa"/>
            <w:vMerge/>
          </w:tcPr>
          <w:p w:rsidR="00AD78FA" w:rsidRDefault="00AD78FA" w:rsidP="005D4629"/>
        </w:tc>
        <w:tc>
          <w:tcPr>
            <w:tcW w:w="1867" w:type="dxa"/>
            <w:gridSpan w:val="2"/>
            <w:vMerge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AD78FA" w:rsidRDefault="00AD78FA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AD78FA" w:rsidRDefault="00AD78FA" w:rsidP="005D4629">
            <w:proofErr w:type="spellStart"/>
            <w:r w:rsidRPr="00BF1C51">
              <w:t>Drágár</w:t>
            </w:r>
            <w:proofErr w:type="spellEnd"/>
            <w:r w:rsidRPr="00BF1C51">
              <w:t xml:space="preserve"> Nikolett</w:t>
            </w:r>
          </w:p>
        </w:tc>
        <w:tc>
          <w:tcPr>
            <w:tcW w:w="1753" w:type="dxa"/>
            <w:vMerge/>
          </w:tcPr>
          <w:p w:rsidR="00AD78FA" w:rsidRDefault="00AD78FA" w:rsidP="005D4629"/>
        </w:tc>
        <w:tc>
          <w:tcPr>
            <w:tcW w:w="1867" w:type="dxa"/>
            <w:gridSpan w:val="2"/>
            <w:vMerge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C000"/>
          </w:tcPr>
          <w:p w:rsidR="00AD78FA" w:rsidRDefault="00AD78FA" w:rsidP="005D4629"/>
        </w:tc>
        <w:tc>
          <w:tcPr>
            <w:tcW w:w="1183" w:type="dxa"/>
            <w:shd w:val="clear" w:color="auto" w:fill="FFC000"/>
          </w:tcPr>
          <w:p w:rsidR="00AD78FA" w:rsidRDefault="00AD78FA" w:rsidP="005D4629"/>
        </w:tc>
        <w:tc>
          <w:tcPr>
            <w:tcW w:w="1753" w:type="dxa"/>
            <w:shd w:val="clear" w:color="auto" w:fill="FFC000"/>
          </w:tcPr>
          <w:p w:rsidR="00AD78FA" w:rsidRDefault="00AD78FA" w:rsidP="005D4629"/>
        </w:tc>
        <w:tc>
          <w:tcPr>
            <w:tcW w:w="1867" w:type="dxa"/>
            <w:gridSpan w:val="2"/>
            <w:shd w:val="clear" w:color="auto" w:fill="FFC000"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proofErr w:type="spellStart"/>
            <w:r w:rsidRPr="00BF1C51">
              <w:t>Ésik</w:t>
            </w:r>
            <w:proofErr w:type="spellEnd"/>
            <w:r w:rsidRPr="00BF1C51">
              <w:t xml:space="preserve"> Ivett Éva</w:t>
            </w:r>
          </w:p>
        </w:tc>
        <w:tc>
          <w:tcPr>
            <w:tcW w:w="1753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Bere Andrea</w:t>
            </w:r>
          </w:p>
          <w:p w:rsidR="00D61C93" w:rsidRDefault="00D61C93" w:rsidP="00430A36">
            <w:pPr>
              <w:jc w:val="center"/>
            </w:pPr>
          </w:p>
        </w:tc>
        <w:tc>
          <w:tcPr>
            <w:tcW w:w="1867" w:type="dxa"/>
            <w:gridSpan w:val="2"/>
            <w:vMerge w:val="restart"/>
            <w:vAlign w:val="center"/>
          </w:tcPr>
          <w:p w:rsidR="00D61C93" w:rsidRDefault="00D61C93" w:rsidP="00D61C93">
            <w:pPr>
              <w:jc w:val="center"/>
            </w:pPr>
            <w:r>
              <w:t>magyar, matematika, környezetismeret</w:t>
            </w:r>
          </w:p>
        </w:tc>
        <w:tc>
          <w:tcPr>
            <w:tcW w:w="1751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Szerda, péntek 1-5. óra</w:t>
            </w:r>
          </w:p>
        </w:tc>
        <w:tc>
          <w:tcPr>
            <w:tcW w:w="1655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103-as terem</w:t>
            </w: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BF1C51">
              <w:t>Farkas Eszter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527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proofErr w:type="spellStart"/>
            <w:r w:rsidRPr="00BF1C51">
              <w:t>Gerzsenyi</w:t>
            </w:r>
            <w:proofErr w:type="spellEnd"/>
            <w:r w:rsidRPr="00BF1C51">
              <w:t xml:space="preserve"> Gabriella Éva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BF1C51">
              <w:t>Hosszú Tamara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5D4629">
              <w:t>Kemény Kristóf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5D4629" w:rsidRDefault="00D61C93" w:rsidP="005D4629">
            <w:r w:rsidRPr="00BF1C51">
              <w:t>Lakatos Éva Ibolya</w:t>
            </w:r>
          </w:p>
        </w:tc>
        <w:tc>
          <w:tcPr>
            <w:tcW w:w="1753" w:type="dxa"/>
            <w:vMerge/>
          </w:tcPr>
          <w:p w:rsidR="00D61C93" w:rsidRPr="00776A4F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C000"/>
          </w:tcPr>
          <w:p w:rsidR="00AD78FA" w:rsidRDefault="00AD78FA" w:rsidP="005D4629"/>
        </w:tc>
        <w:tc>
          <w:tcPr>
            <w:tcW w:w="1183" w:type="dxa"/>
            <w:shd w:val="clear" w:color="auto" w:fill="FFC000"/>
          </w:tcPr>
          <w:p w:rsidR="00AD78FA" w:rsidRDefault="00AD78FA" w:rsidP="005D4629"/>
        </w:tc>
        <w:tc>
          <w:tcPr>
            <w:tcW w:w="1753" w:type="dxa"/>
            <w:shd w:val="clear" w:color="auto" w:fill="FFC000"/>
          </w:tcPr>
          <w:p w:rsidR="00AD78FA" w:rsidRDefault="00AD78FA" w:rsidP="005D4629"/>
        </w:tc>
        <w:tc>
          <w:tcPr>
            <w:tcW w:w="1867" w:type="dxa"/>
            <w:gridSpan w:val="2"/>
            <w:shd w:val="clear" w:color="auto" w:fill="FFC000"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BF1C51">
              <w:t>Leskó Anna</w:t>
            </w:r>
          </w:p>
        </w:tc>
        <w:tc>
          <w:tcPr>
            <w:tcW w:w="1753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Béres Mária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 w:rsidR="00D61C93" w:rsidRDefault="00D61C93" w:rsidP="00D61C93">
            <w:pPr>
              <w:jc w:val="center"/>
            </w:pPr>
            <w:r w:rsidRPr="00D61C93">
              <w:t>magyar, matematika, környezetismeret</w:t>
            </w:r>
          </w:p>
        </w:tc>
        <w:tc>
          <w:tcPr>
            <w:tcW w:w="1751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Kedd, szerda 1-3. óra</w:t>
            </w:r>
          </w:p>
        </w:tc>
        <w:tc>
          <w:tcPr>
            <w:tcW w:w="1655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112-es terem</w:t>
            </w: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BF1C51">
              <w:t>Osváth Patrik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5D4629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5D4629">
            <w:r w:rsidRPr="00BF1C51">
              <w:t>Papp Szilvia Erzsébet</w:t>
            </w:r>
          </w:p>
        </w:tc>
        <w:tc>
          <w:tcPr>
            <w:tcW w:w="1753" w:type="dxa"/>
            <w:vMerge/>
          </w:tcPr>
          <w:p w:rsidR="00D61C93" w:rsidRDefault="00D61C93" w:rsidP="005D4629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527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proofErr w:type="spellStart"/>
            <w:r w:rsidRPr="00BF1C51">
              <w:t>Petruska</w:t>
            </w:r>
            <w:proofErr w:type="spellEnd"/>
            <w:r w:rsidRPr="00BF1C51">
              <w:t xml:space="preserve"> Nikolett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r w:rsidRPr="00BF1C51">
              <w:t>Tóth Fanni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  <w:vAlign w:val="center"/>
          </w:tcPr>
          <w:p w:rsidR="00D61C93" w:rsidRDefault="00D61C93" w:rsidP="00D61C9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D61C93" w:rsidRDefault="00D61C93" w:rsidP="00430A36">
            <w:pPr>
              <w:jc w:val="center"/>
            </w:pPr>
          </w:p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C000"/>
          </w:tcPr>
          <w:p w:rsidR="00AD78FA" w:rsidRDefault="00AD78FA" w:rsidP="005D4629"/>
        </w:tc>
        <w:tc>
          <w:tcPr>
            <w:tcW w:w="1183" w:type="dxa"/>
            <w:shd w:val="clear" w:color="auto" w:fill="FFC000"/>
          </w:tcPr>
          <w:p w:rsidR="00AD78FA" w:rsidRDefault="00AD78FA" w:rsidP="005D4629"/>
        </w:tc>
        <w:tc>
          <w:tcPr>
            <w:tcW w:w="1753" w:type="dxa"/>
            <w:shd w:val="clear" w:color="auto" w:fill="FFC000"/>
          </w:tcPr>
          <w:p w:rsidR="00AD78FA" w:rsidRDefault="00AD78FA" w:rsidP="005D4629"/>
        </w:tc>
        <w:tc>
          <w:tcPr>
            <w:tcW w:w="1867" w:type="dxa"/>
            <w:gridSpan w:val="2"/>
            <w:shd w:val="clear" w:color="auto" w:fill="FFC000"/>
            <w:vAlign w:val="center"/>
          </w:tcPr>
          <w:p w:rsidR="00AD78FA" w:rsidRDefault="00AD78FA" w:rsidP="00D61C93">
            <w:pPr>
              <w:jc w:val="center"/>
            </w:pPr>
          </w:p>
        </w:tc>
        <w:tc>
          <w:tcPr>
            <w:tcW w:w="1751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  <w:tc>
          <w:tcPr>
            <w:tcW w:w="1655" w:type="dxa"/>
            <w:shd w:val="clear" w:color="auto" w:fill="FFC000"/>
            <w:vAlign w:val="center"/>
          </w:tcPr>
          <w:p w:rsidR="00AD78FA" w:rsidRDefault="00AD78FA" w:rsidP="00430A36">
            <w:pPr>
              <w:jc w:val="center"/>
            </w:pPr>
          </w:p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r w:rsidRPr="00BF1C51">
              <w:t>Tóth Panna Barbara</w:t>
            </w:r>
          </w:p>
        </w:tc>
        <w:tc>
          <w:tcPr>
            <w:tcW w:w="1753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Farkas Attiláné</w:t>
            </w:r>
          </w:p>
          <w:p w:rsidR="00D61C93" w:rsidRDefault="00D61C93" w:rsidP="00430A36">
            <w:pPr>
              <w:jc w:val="center"/>
            </w:pPr>
          </w:p>
        </w:tc>
        <w:tc>
          <w:tcPr>
            <w:tcW w:w="1867" w:type="dxa"/>
            <w:gridSpan w:val="2"/>
            <w:vMerge w:val="restart"/>
            <w:vAlign w:val="center"/>
          </w:tcPr>
          <w:p w:rsidR="00D61C93" w:rsidRPr="00430A36" w:rsidRDefault="00D61C93" w:rsidP="00D61C93">
            <w:pPr>
              <w:jc w:val="center"/>
            </w:pPr>
            <w:r>
              <w:t xml:space="preserve">magyar, </w:t>
            </w:r>
            <w:r w:rsidRPr="00D61C93">
              <w:t>matematika, környezetismeret</w:t>
            </w:r>
            <w:r>
              <w:t>, testnevelés</w:t>
            </w:r>
          </w:p>
        </w:tc>
        <w:tc>
          <w:tcPr>
            <w:tcW w:w="1751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 w:rsidRPr="00430A36">
              <w:t>szerda 1-4, péntek 2-5. óra</w:t>
            </w:r>
          </w:p>
        </w:tc>
        <w:tc>
          <w:tcPr>
            <w:tcW w:w="1655" w:type="dxa"/>
            <w:vMerge w:val="restart"/>
            <w:vAlign w:val="center"/>
          </w:tcPr>
          <w:p w:rsidR="00D61C93" w:rsidRDefault="00D61C93" w:rsidP="00430A36">
            <w:pPr>
              <w:jc w:val="center"/>
            </w:pPr>
            <w:r>
              <w:t>117-es terem</w:t>
            </w:r>
          </w:p>
        </w:tc>
      </w:tr>
      <w:tr w:rsidR="00D61C93" w:rsidTr="002C29E8">
        <w:trPr>
          <w:trHeight w:val="527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r w:rsidRPr="00BF1C51">
              <w:t>Vass Zoltán János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</w:tcPr>
          <w:p w:rsidR="00D61C93" w:rsidRDefault="00D61C93" w:rsidP="00430A36"/>
        </w:tc>
        <w:tc>
          <w:tcPr>
            <w:tcW w:w="1751" w:type="dxa"/>
            <w:vMerge/>
          </w:tcPr>
          <w:p w:rsidR="00D61C93" w:rsidRDefault="00D61C93" w:rsidP="00430A36"/>
        </w:tc>
        <w:tc>
          <w:tcPr>
            <w:tcW w:w="1655" w:type="dxa"/>
            <w:vMerge/>
          </w:tcPr>
          <w:p w:rsidR="00D61C93" w:rsidRDefault="00D61C93" w:rsidP="00430A36"/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proofErr w:type="spellStart"/>
            <w:r w:rsidRPr="00BF1C51">
              <w:t>Veizer</w:t>
            </w:r>
            <w:proofErr w:type="spellEnd"/>
            <w:r w:rsidRPr="00BF1C51">
              <w:t xml:space="preserve"> </w:t>
            </w:r>
            <w:proofErr w:type="spellStart"/>
            <w:r w:rsidRPr="00BF1C51">
              <w:t>Patritsiia</w:t>
            </w:r>
            <w:proofErr w:type="spellEnd"/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</w:tcPr>
          <w:p w:rsidR="00D61C93" w:rsidRDefault="00D61C93" w:rsidP="00430A36"/>
        </w:tc>
        <w:tc>
          <w:tcPr>
            <w:tcW w:w="1751" w:type="dxa"/>
            <w:vMerge/>
          </w:tcPr>
          <w:p w:rsidR="00D61C93" w:rsidRDefault="00D61C93" w:rsidP="00430A36"/>
        </w:tc>
        <w:tc>
          <w:tcPr>
            <w:tcW w:w="1655" w:type="dxa"/>
            <w:vMerge/>
          </w:tcPr>
          <w:p w:rsidR="00D61C93" w:rsidRDefault="00D61C93" w:rsidP="00430A36"/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r w:rsidRPr="00BF1C51">
              <w:t>Vincze Dávid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</w:tcPr>
          <w:p w:rsidR="00D61C93" w:rsidRDefault="00D61C93" w:rsidP="00430A36"/>
        </w:tc>
        <w:tc>
          <w:tcPr>
            <w:tcW w:w="1751" w:type="dxa"/>
            <w:vMerge/>
          </w:tcPr>
          <w:p w:rsidR="00D61C93" w:rsidRDefault="00D61C93" w:rsidP="00430A36"/>
        </w:tc>
        <w:tc>
          <w:tcPr>
            <w:tcW w:w="1655" w:type="dxa"/>
            <w:vMerge/>
          </w:tcPr>
          <w:p w:rsidR="00D61C93" w:rsidRDefault="00D61C93" w:rsidP="00430A36"/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r w:rsidRPr="00BF1C51">
              <w:t>Virágh Nikoletta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</w:tcPr>
          <w:p w:rsidR="00D61C93" w:rsidRDefault="00D61C93" w:rsidP="00430A36"/>
        </w:tc>
        <w:tc>
          <w:tcPr>
            <w:tcW w:w="1751" w:type="dxa"/>
            <w:vMerge/>
          </w:tcPr>
          <w:p w:rsidR="00D61C93" w:rsidRDefault="00D61C93" w:rsidP="00430A36"/>
        </w:tc>
        <w:tc>
          <w:tcPr>
            <w:tcW w:w="1655" w:type="dxa"/>
            <w:vMerge/>
          </w:tcPr>
          <w:p w:rsidR="00D61C93" w:rsidRDefault="00D61C93" w:rsidP="00430A36"/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430A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1183" w:type="dxa"/>
            <w:vAlign w:val="center"/>
          </w:tcPr>
          <w:p w:rsidR="00D61C93" w:rsidRPr="00BF1C51" w:rsidRDefault="00D61C93" w:rsidP="00430A36">
            <w:proofErr w:type="spellStart"/>
            <w:r w:rsidRPr="00BF1C51">
              <w:t>Vizer</w:t>
            </w:r>
            <w:proofErr w:type="spellEnd"/>
            <w:r w:rsidRPr="00BF1C51">
              <w:t xml:space="preserve"> András</w:t>
            </w:r>
          </w:p>
        </w:tc>
        <w:tc>
          <w:tcPr>
            <w:tcW w:w="1753" w:type="dxa"/>
            <w:vMerge/>
          </w:tcPr>
          <w:p w:rsidR="00D61C93" w:rsidRDefault="00D61C93" w:rsidP="00430A36"/>
        </w:tc>
        <w:tc>
          <w:tcPr>
            <w:tcW w:w="1867" w:type="dxa"/>
            <w:gridSpan w:val="2"/>
            <w:vMerge/>
          </w:tcPr>
          <w:p w:rsidR="00D61C93" w:rsidRDefault="00D61C93" w:rsidP="00430A36"/>
        </w:tc>
        <w:tc>
          <w:tcPr>
            <w:tcW w:w="1751" w:type="dxa"/>
            <w:vMerge/>
          </w:tcPr>
          <w:p w:rsidR="00D61C93" w:rsidRDefault="00D61C93" w:rsidP="00430A36"/>
        </w:tc>
        <w:tc>
          <w:tcPr>
            <w:tcW w:w="1655" w:type="dxa"/>
            <w:vMerge/>
          </w:tcPr>
          <w:p w:rsidR="00D61C93" w:rsidRDefault="00D61C93" w:rsidP="00430A36"/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C000"/>
          </w:tcPr>
          <w:p w:rsidR="00AD78FA" w:rsidRDefault="00AD78FA" w:rsidP="00430A36"/>
        </w:tc>
        <w:tc>
          <w:tcPr>
            <w:tcW w:w="1183" w:type="dxa"/>
            <w:shd w:val="clear" w:color="auto" w:fill="FFC000"/>
            <w:vAlign w:val="center"/>
          </w:tcPr>
          <w:p w:rsidR="00AD78FA" w:rsidRPr="00BF1C51" w:rsidRDefault="00AD78FA" w:rsidP="00430A36"/>
        </w:tc>
        <w:tc>
          <w:tcPr>
            <w:tcW w:w="1753" w:type="dxa"/>
            <w:shd w:val="clear" w:color="auto" w:fill="FFC000"/>
          </w:tcPr>
          <w:p w:rsidR="00AD78FA" w:rsidRDefault="00AD78FA" w:rsidP="00430A36"/>
        </w:tc>
        <w:tc>
          <w:tcPr>
            <w:tcW w:w="1867" w:type="dxa"/>
            <w:gridSpan w:val="2"/>
            <w:shd w:val="clear" w:color="auto" w:fill="FFC000"/>
          </w:tcPr>
          <w:p w:rsidR="00AD78FA" w:rsidRDefault="00AD78FA" w:rsidP="00430A36"/>
        </w:tc>
        <w:tc>
          <w:tcPr>
            <w:tcW w:w="1751" w:type="dxa"/>
            <w:shd w:val="clear" w:color="auto" w:fill="FFC000"/>
          </w:tcPr>
          <w:p w:rsidR="00AD78FA" w:rsidRDefault="00AD78FA" w:rsidP="00430A36"/>
        </w:tc>
        <w:tc>
          <w:tcPr>
            <w:tcW w:w="1655" w:type="dxa"/>
            <w:shd w:val="clear" w:color="auto" w:fill="FFC000"/>
          </w:tcPr>
          <w:p w:rsidR="00AD78FA" w:rsidRDefault="00AD78FA" w:rsidP="00430A36"/>
        </w:tc>
      </w:tr>
      <w:tr w:rsidR="00D61C93" w:rsidTr="00641596">
        <w:trPr>
          <w:trHeight w:val="344"/>
        </w:trPr>
        <w:tc>
          <w:tcPr>
            <w:tcW w:w="9197" w:type="dxa"/>
            <w:gridSpan w:val="7"/>
            <w:vAlign w:val="center"/>
          </w:tcPr>
          <w:p w:rsidR="00D61C93" w:rsidRPr="00D61C93" w:rsidRDefault="00D61C93" w:rsidP="00D61C93">
            <w:pPr>
              <w:jc w:val="center"/>
              <w:rPr>
                <w:sz w:val="32"/>
              </w:rPr>
            </w:pPr>
            <w:r w:rsidRPr="00D61C93">
              <w:rPr>
                <w:sz w:val="32"/>
              </w:rPr>
              <w:t>Hospitálási lehetőségek időpontegyeztetéssel</w:t>
            </w:r>
          </w:p>
        </w:tc>
      </w:tr>
      <w:tr w:rsidR="00D61C93" w:rsidTr="002C29E8">
        <w:trPr>
          <w:trHeight w:val="263"/>
        </w:trPr>
        <w:tc>
          <w:tcPr>
            <w:tcW w:w="988" w:type="dxa"/>
            <w:shd w:val="clear" w:color="auto" w:fill="FFFF00"/>
          </w:tcPr>
          <w:p w:rsidR="00D61C93" w:rsidRDefault="00D61C93" w:rsidP="00430A36"/>
        </w:tc>
        <w:tc>
          <w:tcPr>
            <w:tcW w:w="1183" w:type="dxa"/>
            <w:shd w:val="clear" w:color="auto" w:fill="FFFF00"/>
          </w:tcPr>
          <w:p w:rsidR="00D61C93" w:rsidRPr="00AD78FA" w:rsidRDefault="00D61C93" w:rsidP="00430A36">
            <w:pPr>
              <w:rPr>
                <w:b/>
              </w:rPr>
            </w:pPr>
            <w:r w:rsidRPr="00AD78FA">
              <w:rPr>
                <w:b/>
              </w:rPr>
              <w:t>Tantárgy</w:t>
            </w:r>
          </w:p>
        </w:tc>
        <w:tc>
          <w:tcPr>
            <w:tcW w:w="1753" w:type="dxa"/>
            <w:shd w:val="clear" w:color="auto" w:fill="FFFF00"/>
          </w:tcPr>
          <w:p w:rsidR="00D61C93" w:rsidRPr="00AD78FA" w:rsidRDefault="00D61C93" w:rsidP="00430A36">
            <w:pPr>
              <w:rPr>
                <w:b/>
              </w:rPr>
            </w:pPr>
            <w:r w:rsidRPr="00AD78FA">
              <w:rPr>
                <w:b/>
              </w:rPr>
              <w:t>Évfolyam</w:t>
            </w:r>
          </w:p>
        </w:tc>
        <w:tc>
          <w:tcPr>
            <w:tcW w:w="1751" w:type="dxa"/>
            <w:shd w:val="clear" w:color="auto" w:fill="FFFF00"/>
          </w:tcPr>
          <w:p w:rsidR="00D61C93" w:rsidRPr="00AD78FA" w:rsidRDefault="00D61C93" w:rsidP="00430A36">
            <w:pPr>
              <w:rPr>
                <w:b/>
              </w:rPr>
            </w:pPr>
            <w:r w:rsidRPr="00AD78FA">
              <w:rPr>
                <w:b/>
              </w:rPr>
              <w:t>Szakvezető</w:t>
            </w:r>
          </w:p>
        </w:tc>
        <w:tc>
          <w:tcPr>
            <w:tcW w:w="3522" w:type="dxa"/>
            <w:gridSpan w:val="3"/>
            <w:shd w:val="clear" w:color="auto" w:fill="FFFF00"/>
          </w:tcPr>
          <w:p w:rsidR="00D61C93" w:rsidRDefault="00D61C93" w:rsidP="00430A36">
            <w:r>
              <w:t>Terem</w:t>
            </w: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430A36"/>
        </w:tc>
        <w:tc>
          <w:tcPr>
            <w:tcW w:w="1183" w:type="dxa"/>
          </w:tcPr>
          <w:p w:rsidR="00D61C93" w:rsidRDefault="00D61C93" w:rsidP="00430A36">
            <w:r>
              <w:t>Vizuális kultúra</w:t>
            </w:r>
          </w:p>
        </w:tc>
        <w:tc>
          <w:tcPr>
            <w:tcW w:w="1753" w:type="dxa"/>
          </w:tcPr>
          <w:p w:rsidR="00D61C93" w:rsidRDefault="00D61C93" w:rsidP="00430A36">
            <w:r>
              <w:t>1-4. évf.</w:t>
            </w:r>
          </w:p>
        </w:tc>
        <w:tc>
          <w:tcPr>
            <w:tcW w:w="1751" w:type="dxa"/>
          </w:tcPr>
          <w:p w:rsidR="00D61C93" w:rsidRDefault="00D61C93" w:rsidP="00430A36">
            <w:proofErr w:type="spellStart"/>
            <w:r>
              <w:t>Opre</w:t>
            </w:r>
            <w:proofErr w:type="spellEnd"/>
            <w:r>
              <w:t xml:space="preserve"> Edina</w:t>
            </w:r>
          </w:p>
        </w:tc>
        <w:tc>
          <w:tcPr>
            <w:tcW w:w="3522" w:type="dxa"/>
            <w:gridSpan w:val="3"/>
          </w:tcPr>
          <w:p w:rsidR="00D61C93" w:rsidRDefault="00D61C93" w:rsidP="00430A36">
            <w:r>
              <w:t>325.</w:t>
            </w: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430A36"/>
        </w:tc>
        <w:tc>
          <w:tcPr>
            <w:tcW w:w="1183" w:type="dxa"/>
          </w:tcPr>
          <w:p w:rsidR="00D61C93" w:rsidRDefault="00D61C93" w:rsidP="00430A36">
            <w:r>
              <w:t>Testnevelés</w:t>
            </w:r>
          </w:p>
        </w:tc>
        <w:tc>
          <w:tcPr>
            <w:tcW w:w="1753" w:type="dxa"/>
          </w:tcPr>
          <w:p w:rsidR="00D61C93" w:rsidRDefault="00D61C93" w:rsidP="00430A36">
            <w:r>
              <w:t>1-4. évfolyam</w:t>
            </w:r>
          </w:p>
        </w:tc>
        <w:tc>
          <w:tcPr>
            <w:tcW w:w="1751" w:type="dxa"/>
          </w:tcPr>
          <w:p w:rsidR="00D61C93" w:rsidRDefault="00D61C93" w:rsidP="00430A36">
            <w:r>
              <w:t>Nagy József</w:t>
            </w:r>
          </w:p>
        </w:tc>
        <w:tc>
          <w:tcPr>
            <w:tcW w:w="3522" w:type="dxa"/>
            <w:gridSpan w:val="3"/>
          </w:tcPr>
          <w:p w:rsidR="00D61C93" w:rsidRDefault="00D61C93" w:rsidP="00430A36">
            <w:r>
              <w:t>Tornaterem</w:t>
            </w:r>
          </w:p>
        </w:tc>
      </w:tr>
      <w:tr w:rsidR="00D61C93" w:rsidTr="002C29E8">
        <w:trPr>
          <w:trHeight w:val="263"/>
        </w:trPr>
        <w:tc>
          <w:tcPr>
            <w:tcW w:w="988" w:type="dxa"/>
          </w:tcPr>
          <w:p w:rsidR="00D61C93" w:rsidRDefault="00D61C93" w:rsidP="00430A36"/>
        </w:tc>
        <w:tc>
          <w:tcPr>
            <w:tcW w:w="1183" w:type="dxa"/>
          </w:tcPr>
          <w:p w:rsidR="00D61C93" w:rsidRDefault="00D61C93" w:rsidP="00430A36">
            <w:r>
              <w:t>Ének</w:t>
            </w:r>
          </w:p>
        </w:tc>
        <w:tc>
          <w:tcPr>
            <w:tcW w:w="1753" w:type="dxa"/>
          </w:tcPr>
          <w:p w:rsidR="00D61C93" w:rsidRDefault="00D61C93" w:rsidP="00430A36">
            <w:r>
              <w:t>1-4. évfolyam</w:t>
            </w:r>
          </w:p>
        </w:tc>
        <w:tc>
          <w:tcPr>
            <w:tcW w:w="1751" w:type="dxa"/>
          </w:tcPr>
          <w:p w:rsidR="00D61C93" w:rsidRDefault="00D61C93" w:rsidP="00430A36">
            <w:r>
              <w:t>Harcsa Irén</w:t>
            </w:r>
          </w:p>
        </w:tc>
        <w:tc>
          <w:tcPr>
            <w:tcW w:w="3522" w:type="dxa"/>
            <w:gridSpan w:val="3"/>
          </w:tcPr>
          <w:p w:rsidR="00D61C93" w:rsidRDefault="00D61C93" w:rsidP="00430A36">
            <w:r>
              <w:t>113.</w:t>
            </w:r>
          </w:p>
        </w:tc>
      </w:tr>
      <w:tr w:rsidR="00D61C93" w:rsidTr="002C29E8">
        <w:trPr>
          <w:trHeight w:val="249"/>
        </w:trPr>
        <w:tc>
          <w:tcPr>
            <w:tcW w:w="988" w:type="dxa"/>
          </w:tcPr>
          <w:p w:rsidR="00D61C93" w:rsidRDefault="00D61C93" w:rsidP="00430A36"/>
        </w:tc>
        <w:tc>
          <w:tcPr>
            <w:tcW w:w="1183" w:type="dxa"/>
          </w:tcPr>
          <w:p w:rsidR="00D61C93" w:rsidRDefault="00D61C93" w:rsidP="00430A36">
            <w:r>
              <w:t>Magyar</w:t>
            </w:r>
          </w:p>
        </w:tc>
        <w:tc>
          <w:tcPr>
            <w:tcW w:w="1753" w:type="dxa"/>
          </w:tcPr>
          <w:p w:rsidR="00D61C93" w:rsidRDefault="00D61C93" w:rsidP="00430A36">
            <w:r>
              <w:t>5-6. évf.</w:t>
            </w:r>
          </w:p>
        </w:tc>
        <w:tc>
          <w:tcPr>
            <w:tcW w:w="1751" w:type="dxa"/>
          </w:tcPr>
          <w:p w:rsidR="00D61C93" w:rsidRDefault="00D61C93" w:rsidP="00430A36">
            <w:r>
              <w:t>Csorba Erzsébet</w:t>
            </w:r>
          </w:p>
        </w:tc>
        <w:tc>
          <w:tcPr>
            <w:tcW w:w="3522" w:type="dxa"/>
            <w:gridSpan w:val="3"/>
          </w:tcPr>
          <w:p w:rsidR="00D61C93" w:rsidRDefault="00D61C93" w:rsidP="00430A36">
            <w:r>
              <w:t>Fszt.13.</w:t>
            </w:r>
            <w:r w:rsidR="009F122A">
              <w:t xml:space="preserve"> vagy 002</w:t>
            </w:r>
          </w:p>
        </w:tc>
      </w:tr>
      <w:tr w:rsidR="00D61C93" w:rsidTr="002C29E8">
        <w:trPr>
          <w:trHeight w:val="512"/>
        </w:trPr>
        <w:tc>
          <w:tcPr>
            <w:tcW w:w="988" w:type="dxa"/>
          </w:tcPr>
          <w:p w:rsidR="00D61C93" w:rsidRDefault="00D61C93" w:rsidP="00430A36"/>
        </w:tc>
        <w:tc>
          <w:tcPr>
            <w:tcW w:w="1183" w:type="dxa"/>
          </w:tcPr>
          <w:p w:rsidR="00D61C93" w:rsidRDefault="00D61C93" w:rsidP="00430A36">
            <w:r>
              <w:t>Hon és népismeret</w:t>
            </w:r>
          </w:p>
        </w:tc>
        <w:tc>
          <w:tcPr>
            <w:tcW w:w="1753" w:type="dxa"/>
          </w:tcPr>
          <w:p w:rsidR="00D61C93" w:rsidRDefault="00D61C93" w:rsidP="00430A36">
            <w:r>
              <w:t>5-6. évf.</w:t>
            </w:r>
          </w:p>
        </w:tc>
        <w:tc>
          <w:tcPr>
            <w:tcW w:w="1751" w:type="dxa"/>
          </w:tcPr>
          <w:p w:rsidR="00D61C93" w:rsidRDefault="00D61C93" w:rsidP="00430A36">
            <w:r>
              <w:t xml:space="preserve">Árva </w:t>
            </w:r>
            <w:proofErr w:type="spellStart"/>
            <w:r>
              <w:t>Monika</w:t>
            </w:r>
            <w:proofErr w:type="spellEnd"/>
          </w:p>
        </w:tc>
        <w:tc>
          <w:tcPr>
            <w:tcW w:w="3522" w:type="dxa"/>
            <w:gridSpan w:val="3"/>
          </w:tcPr>
          <w:p w:rsidR="00D61C93" w:rsidRDefault="00641596" w:rsidP="00430A36">
            <w:r>
              <w:t>004/A</w:t>
            </w:r>
          </w:p>
        </w:tc>
      </w:tr>
    </w:tbl>
    <w:p w:rsidR="00963897" w:rsidRDefault="00963897">
      <w:bookmarkStart w:id="0" w:name="_GoBack"/>
      <w:bookmarkEnd w:id="0"/>
    </w:p>
    <w:sectPr w:rsidR="0096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8C2"/>
    <w:multiLevelType w:val="hybridMultilevel"/>
    <w:tmpl w:val="1D48B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C8D"/>
    <w:multiLevelType w:val="hybridMultilevel"/>
    <w:tmpl w:val="31E0CA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2A"/>
    <w:rsid w:val="001C6A12"/>
    <w:rsid w:val="002C29E8"/>
    <w:rsid w:val="00430A36"/>
    <w:rsid w:val="0046532A"/>
    <w:rsid w:val="004A05DC"/>
    <w:rsid w:val="004E6B0D"/>
    <w:rsid w:val="005D4629"/>
    <w:rsid w:val="00641596"/>
    <w:rsid w:val="007B5EBD"/>
    <w:rsid w:val="00963897"/>
    <w:rsid w:val="009F122A"/>
    <w:rsid w:val="00AD78FA"/>
    <w:rsid w:val="00D61C93"/>
    <w:rsid w:val="00E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C6A5-310B-4DF0-BBF5-7874623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Zoltánné Dobos</cp:lastModifiedBy>
  <cp:revision>10</cp:revision>
  <dcterms:created xsi:type="dcterms:W3CDTF">2019-02-13T13:20:00Z</dcterms:created>
  <dcterms:modified xsi:type="dcterms:W3CDTF">2019-02-27T10:03:00Z</dcterms:modified>
</cp:coreProperties>
</file>